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5D7E" w14:textId="77777777" w:rsidR="003143B5" w:rsidRDefault="003143B5" w:rsidP="003143B5">
      <w:pPr>
        <w:tabs>
          <w:tab w:val="left" w:pos="540"/>
          <w:tab w:val="left" w:pos="1080"/>
          <w:tab w:val="left" w:pos="1620"/>
        </w:tabs>
        <w:jc w:val="center"/>
        <w:rPr>
          <w:b/>
          <w:sz w:val="28"/>
          <w:szCs w:val="28"/>
          <w:u w:val="single"/>
        </w:rPr>
      </w:pPr>
      <w:r>
        <w:rPr>
          <w:b/>
          <w:sz w:val="28"/>
          <w:szCs w:val="28"/>
          <w:u w:val="single"/>
        </w:rPr>
        <w:t xml:space="preserve">IVC Regional Director Job Description </w:t>
      </w:r>
    </w:p>
    <w:p w14:paraId="3A3673FB" w14:textId="77777777" w:rsidR="003143B5" w:rsidRDefault="003143B5" w:rsidP="003143B5">
      <w:pPr>
        <w:tabs>
          <w:tab w:val="left" w:pos="540"/>
          <w:tab w:val="left" w:pos="1080"/>
          <w:tab w:val="left" w:pos="1620"/>
        </w:tabs>
        <w:jc w:val="center"/>
        <w:rPr>
          <w:sz w:val="12"/>
        </w:rPr>
      </w:pPr>
    </w:p>
    <w:p w14:paraId="2B9DC16B" w14:textId="1A8AAEFF" w:rsidR="003143B5" w:rsidRDefault="0096432D" w:rsidP="003143B5">
      <w:pPr>
        <w:tabs>
          <w:tab w:val="left" w:pos="540"/>
          <w:tab w:val="left" w:pos="1080"/>
          <w:tab w:val="left" w:pos="1620"/>
        </w:tabs>
      </w:pPr>
      <w:r>
        <w:t xml:space="preserve">The </w:t>
      </w:r>
      <w:r w:rsidR="003143B5">
        <w:t xml:space="preserve">Ignatian Volunteers Corps (IVC) is a national nonprofit service organization </w:t>
      </w:r>
      <w:r>
        <w:t xml:space="preserve">which </w:t>
      </w:r>
      <w:r w:rsidR="003143B5">
        <w:t xml:space="preserve">provides men and women aged 50 and over with opportunities to serve the poor and marginalized, grow deeper in their faith and transform lives. By contributing leadership skills and life experience into service, IVC </w:t>
      </w:r>
      <w:r>
        <w:t>service corps members</w:t>
      </w:r>
      <w:r w:rsidR="003143B5">
        <w:t xml:space="preserve"> strengthen their communities, create a more just society and bring hope to people seeking to overcome marginalization.</w:t>
      </w:r>
    </w:p>
    <w:p w14:paraId="5E11EDA7" w14:textId="77777777" w:rsidR="003143B5" w:rsidRDefault="003143B5" w:rsidP="003143B5">
      <w:pPr>
        <w:tabs>
          <w:tab w:val="left" w:pos="540"/>
          <w:tab w:val="left" w:pos="1080"/>
          <w:tab w:val="left" w:pos="1620"/>
        </w:tabs>
      </w:pPr>
    </w:p>
    <w:p w14:paraId="70D6F9F4" w14:textId="14DDF04F" w:rsidR="003143B5" w:rsidRDefault="003143B5" w:rsidP="003143B5">
      <w:pPr>
        <w:tabs>
          <w:tab w:val="left" w:pos="540"/>
          <w:tab w:val="left" w:pos="1080"/>
          <w:tab w:val="left" w:pos="1620"/>
        </w:tabs>
      </w:pPr>
      <w:r>
        <w:t xml:space="preserve">This mission is implemented directly through the efforts of regional offices managed by Regional Directors with guidance, support and supervision from the IVC national office.  The IVC Regional Director reports to the IVC National </w:t>
      </w:r>
      <w:r w:rsidR="0096432D">
        <w:t xml:space="preserve">Vice President </w:t>
      </w:r>
      <w:r w:rsidR="003C7AE0">
        <w:t xml:space="preserve">for </w:t>
      </w:r>
      <w:r w:rsidR="00172B85">
        <w:t>Programming and</w:t>
      </w:r>
      <w:r>
        <w:t xml:space="preserve"> Regional Development.  The Regional Director also maintains a strong, on-going relationship with </w:t>
      </w:r>
      <w:r w:rsidR="00172B85">
        <w:t>a</w:t>
      </w:r>
      <w:r>
        <w:t xml:space="preserve"> Regional Advisory Council by sharing timely</w:t>
      </w:r>
      <w:r w:rsidR="00172B85">
        <w:t xml:space="preserve"> information and </w:t>
      </w:r>
      <w:r>
        <w:t xml:space="preserve">planning the region’s work effort </w:t>
      </w:r>
      <w:r w:rsidR="00172B85">
        <w:t xml:space="preserve">in the areas of recruitment, spiritual programming and fund raising.  </w:t>
      </w:r>
    </w:p>
    <w:p w14:paraId="02400120" w14:textId="77777777" w:rsidR="003143B5" w:rsidRDefault="003143B5" w:rsidP="003143B5">
      <w:pPr>
        <w:tabs>
          <w:tab w:val="left" w:pos="540"/>
          <w:tab w:val="left" w:pos="1080"/>
          <w:tab w:val="left" w:pos="1620"/>
        </w:tabs>
      </w:pPr>
    </w:p>
    <w:p w14:paraId="6C77E949" w14:textId="77777777" w:rsidR="003143B5" w:rsidRDefault="003143B5" w:rsidP="003143B5">
      <w:pPr>
        <w:tabs>
          <w:tab w:val="left" w:pos="540"/>
          <w:tab w:val="left" w:pos="1080"/>
          <w:tab w:val="left" w:pos="1620"/>
        </w:tabs>
      </w:pPr>
      <w:r>
        <w:t xml:space="preserve">Additionally, IVC, at both the national and regional levels, maintains a direct connection to the U.S. Society of Jesus (the Jesuits) and its local social ministry activities.  </w:t>
      </w:r>
    </w:p>
    <w:p w14:paraId="4F3D8C5C" w14:textId="77777777" w:rsidR="003143B5" w:rsidRDefault="003143B5" w:rsidP="003143B5">
      <w:pPr>
        <w:tabs>
          <w:tab w:val="left" w:pos="540"/>
          <w:tab w:val="left" w:pos="1080"/>
          <w:tab w:val="left" w:pos="1620"/>
        </w:tabs>
        <w:rPr>
          <w:i/>
        </w:rPr>
      </w:pPr>
    </w:p>
    <w:p w14:paraId="073E7320" w14:textId="77777777" w:rsidR="003143B5" w:rsidRDefault="003143B5" w:rsidP="003143B5">
      <w:pPr>
        <w:tabs>
          <w:tab w:val="left" w:pos="540"/>
          <w:tab w:val="left" w:pos="1080"/>
          <w:tab w:val="left" w:pos="1620"/>
        </w:tabs>
        <w:rPr>
          <w:b/>
          <w:u w:val="single"/>
        </w:rPr>
      </w:pPr>
      <w:r>
        <w:rPr>
          <w:b/>
          <w:u w:val="single"/>
        </w:rPr>
        <w:t>Job Responsibilities</w:t>
      </w:r>
    </w:p>
    <w:p w14:paraId="01D353F7" w14:textId="77777777" w:rsidR="003143B5" w:rsidRDefault="003143B5" w:rsidP="003143B5">
      <w:pPr>
        <w:tabs>
          <w:tab w:val="left" w:pos="540"/>
          <w:tab w:val="left" w:pos="1080"/>
          <w:tab w:val="left" w:pos="1620"/>
        </w:tabs>
        <w:rPr>
          <w:b/>
          <w:u w:val="single"/>
        </w:rPr>
      </w:pPr>
    </w:p>
    <w:p w14:paraId="0C75C746" w14:textId="1CDB5698" w:rsidR="00172B85" w:rsidRDefault="00172B85" w:rsidP="003143B5">
      <w:pPr>
        <w:pStyle w:val="ListParagraph"/>
        <w:numPr>
          <w:ilvl w:val="0"/>
          <w:numId w:val="17"/>
        </w:numPr>
        <w:tabs>
          <w:tab w:val="left" w:pos="540"/>
          <w:tab w:val="left" w:pos="1080"/>
          <w:tab w:val="left" w:pos="1620"/>
        </w:tabs>
      </w:pPr>
      <w:r>
        <w:t xml:space="preserve">   </w:t>
      </w:r>
      <w:r>
        <w:t>Implement IVC national policy</w:t>
      </w:r>
      <w:r>
        <w:t xml:space="preserve"> and program</w:t>
      </w:r>
      <w:r>
        <w:t xml:space="preserve"> directives and participate in </w:t>
      </w:r>
      <w:r>
        <w:t>all</w:t>
      </w:r>
      <w:r>
        <w:t xml:space="preserve"> facets of IVC</w:t>
      </w:r>
      <w:r>
        <w:t xml:space="preserve">’s culture of national collaboration.  This includes travelling to IVC All Staff </w:t>
      </w:r>
      <w:r w:rsidR="003725E0">
        <w:t xml:space="preserve">gatherings each year.  </w:t>
      </w:r>
    </w:p>
    <w:p w14:paraId="6613953C" w14:textId="77777777" w:rsidR="00172B85" w:rsidRDefault="00172B85" w:rsidP="00172B85">
      <w:pPr>
        <w:pStyle w:val="ListParagraph"/>
        <w:tabs>
          <w:tab w:val="left" w:pos="540"/>
          <w:tab w:val="left" w:pos="1080"/>
          <w:tab w:val="left" w:pos="1620"/>
        </w:tabs>
      </w:pPr>
    </w:p>
    <w:p w14:paraId="2348ED32" w14:textId="16501D3B" w:rsidR="003143B5" w:rsidRDefault="00172B85" w:rsidP="003143B5">
      <w:pPr>
        <w:pStyle w:val="ListParagraph"/>
        <w:numPr>
          <w:ilvl w:val="0"/>
          <w:numId w:val="17"/>
        </w:numPr>
        <w:tabs>
          <w:tab w:val="left" w:pos="540"/>
          <w:tab w:val="left" w:pos="1080"/>
          <w:tab w:val="left" w:pos="1620"/>
        </w:tabs>
      </w:pPr>
      <w:r>
        <w:t xml:space="preserve">  </w:t>
      </w:r>
      <w:r w:rsidR="003143B5">
        <w:t xml:space="preserve">Cultivate, </w:t>
      </w:r>
      <w:r>
        <w:t>nurture,</w:t>
      </w:r>
      <w:r w:rsidR="003143B5">
        <w:t xml:space="preserve"> and build a vibrant IVC community based on Ignatian Spirituality.</w:t>
      </w:r>
      <w:r w:rsidR="003143B5">
        <w:br/>
      </w:r>
    </w:p>
    <w:p w14:paraId="075C6FE2" w14:textId="35B9C340" w:rsidR="00172B85" w:rsidRDefault="00172B85" w:rsidP="003143B5">
      <w:pPr>
        <w:pStyle w:val="ListParagraph"/>
        <w:numPr>
          <w:ilvl w:val="0"/>
          <w:numId w:val="17"/>
        </w:numPr>
        <w:tabs>
          <w:tab w:val="left" w:pos="540"/>
          <w:tab w:val="left" w:pos="1080"/>
          <w:tab w:val="left" w:pos="1620"/>
        </w:tabs>
      </w:pPr>
      <w:r>
        <w:t xml:space="preserve">  </w:t>
      </w:r>
      <w:r w:rsidR="003143B5">
        <w:t xml:space="preserve">Recruit and place IVC </w:t>
      </w:r>
      <w:r>
        <w:t>service corps members</w:t>
      </w:r>
      <w:r w:rsidR="003143B5">
        <w:t xml:space="preserve"> in </w:t>
      </w:r>
      <w:r>
        <w:t>fee-based partnerships.</w:t>
      </w:r>
      <w:r w:rsidR="003143B5">
        <w:t xml:space="preserve"> </w:t>
      </w:r>
    </w:p>
    <w:p w14:paraId="60506172" w14:textId="77777777" w:rsidR="00172B85" w:rsidRDefault="00172B85" w:rsidP="00172B85">
      <w:pPr>
        <w:tabs>
          <w:tab w:val="left" w:pos="540"/>
          <w:tab w:val="left" w:pos="1080"/>
          <w:tab w:val="left" w:pos="1620"/>
        </w:tabs>
      </w:pPr>
    </w:p>
    <w:p w14:paraId="3FC04F10" w14:textId="32843E20" w:rsidR="003143B5" w:rsidRDefault="00172B85" w:rsidP="00172B85">
      <w:pPr>
        <w:pStyle w:val="ListParagraph"/>
        <w:numPr>
          <w:ilvl w:val="0"/>
          <w:numId w:val="17"/>
        </w:numPr>
        <w:tabs>
          <w:tab w:val="left" w:pos="540"/>
          <w:tab w:val="left" w:pos="1080"/>
          <w:tab w:val="left" w:pos="1620"/>
        </w:tabs>
      </w:pPr>
      <w:r>
        <w:t xml:space="preserve">  Recruit and cultivate partnerships with local nonprofit organizations addressing issues of poverty and marginalization.  </w:t>
      </w:r>
      <w:r w:rsidR="003143B5">
        <w:br/>
      </w:r>
    </w:p>
    <w:p w14:paraId="4FA5F69F" w14:textId="7363F114" w:rsidR="003143B5" w:rsidRDefault="00172B85" w:rsidP="003143B5">
      <w:pPr>
        <w:pStyle w:val="ListParagraph"/>
        <w:numPr>
          <w:ilvl w:val="0"/>
          <w:numId w:val="17"/>
        </w:numPr>
        <w:tabs>
          <w:tab w:val="left" w:pos="540"/>
          <w:tab w:val="left" w:pos="1080"/>
          <w:tab w:val="left" w:pos="1620"/>
        </w:tabs>
      </w:pPr>
      <w:r>
        <w:t xml:space="preserve">  </w:t>
      </w:r>
      <w:r w:rsidR="003143B5">
        <w:t>Oversee and manage the regional operations of the IVC program, including:</w:t>
      </w:r>
    </w:p>
    <w:p w14:paraId="2CF31B7D" w14:textId="77777777" w:rsidR="003143B5" w:rsidRDefault="003143B5" w:rsidP="003143B5">
      <w:pPr>
        <w:numPr>
          <w:ilvl w:val="0"/>
          <w:numId w:val="18"/>
        </w:numPr>
        <w:tabs>
          <w:tab w:val="left" w:pos="540"/>
          <w:tab w:val="left" w:pos="1080"/>
          <w:tab w:val="left" w:pos="1620"/>
        </w:tabs>
      </w:pPr>
      <w:r>
        <w:t>Develop and manage the regional budget</w:t>
      </w:r>
    </w:p>
    <w:p w14:paraId="0C6F0B9D" w14:textId="77777777" w:rsidR="003143B5" w:rsidRDefault="003143B5" w:rsidP="003143B5">
      <w:pPr>
        <w:numPr>
          <w:ilvl w:val="0"/>
          <w:numId w:val="18"/>
        </w:numPr>
        <w:tabs>
          <w:tab w:val="left" w:pos="540"/>
          <w:tab w:val="left" w:pos="1080"/>
          <w:tab w:val="left" w:pos="1620"/>
        </w:tabs>
      </w:pPr>
      <w:r>
        <w:t xml:space="preserve">Work with the “Animator,” or other designated individuals to oversee the spiritual component of the IVC program, including monthly meetings and Retreats/Days of Reflection </w:t>
      </w:r>
    </w:p>
    <w:p w14:paraId="1B1D3099" w14:textId="77777777" w:rsidR="003143B5" w:rsidRDefault="003143B5" w:rsidP="003143B5">
      <w:pPr>
        <w:numPr>
          <w:ilvl w:val="0"/>
          <w:numId w:val="18"/>
        </w:numPr>
        <w:tabs>
          <w:tab w:val="left" w:pos="540"/>
          <w:tab w:val="left" w:pos="1080"/>
          <w:tab w:val="left" w:pos="1620"/>
        </w:tabs>
      </w:pPr>
      <w:r>
        <w:t>Develop and maintain relationships with “Spiritual Reflectors” for the volunteers</w:t>
      </w:r>
    </w:p>
    <w:p w14:paraId="49DE17A7" w14:textId="77777777" w:rsidR="003143B5" w:rsidRDefault="003143B5" w:rsidP="003143B5">
      <w:pPr>
        <w:numPr>
          <w:ilvl w:val="0"/>
          <w:numId w:val="18"/>
        </w:numPr>
        <w:tabs>
          <w:tab w:val="left" w:pos="540"/>
          <w:tab w:val="left" w:pos="1080"/>
          <w:tab w:val="left" w:pos="1620"/>
        </w:tabs>
      </w:pPr>
      <w:r>
        <w:t>Appoint, organize and consult with a Regional Advisory Council in its work to increase staff capacity to manage the IVC program and office and to raise funds for its operation</w:t>
      </w:r>
    </w:p>
    <w:p w14:paraId="683E32BD" w14:textId="75415E54" w:rsidR="003143B5" w:rsidRDefault="003143B5" w:rsidP="003143B5">
      <w:pPr>
        <w:numPr>
          <w:ilvl w:val="0"/>
          <w:numId w:val="18"/>
        </w:numPr>
        <w:tabs>
          <w:tab w:val="left" w:pos="540"/>
          <w:tab w:val="left" w:pos="1080"/>
          <w:tab w:val="left" w:pos="1620"/>
        </w:tabs>
      </w:pPr>
      <w:r>
        <w:t xml:space="preserve">Cultivate and maintain relationships with the local Jesuit </w:t>
      </w:r>
      <w:proofErr w:type="gramStart"/>
      <w:r>
        <w:t>Community</w:t>
      </w:r>
      <w:proofErr w:type="gramEnd"/>
    </w:p>
    <w:p w14:paraId="67CCB54C" w14:textId="77777777" w:rsidR="00172B85" w:rsidRDefault="00172B85" w:rsidP="00172B85">
      <w:pPr>
        <w:tabs>
          <w:tab w:val="left" w:pos="540"/>
          <w:tab w:val="left" w:pos="1080"/>
          <w:tab w:val="left" w:pos="1620"/>
        </w:tabs>
      </w:pPr>
    </w:p>
    <w:p w14:paraId="352D6B08" w14:textId="513E9190" w:rsidR="003143B5" w:rsidRDefault="003143B5" w:rsidP="003143B5">
      <w:pPr>
        <w:numPr>
          <w:ilvl w:val="0"/>
          <w:numId w:val="18"/>
        </w:numPr>
        <w:tabs>
          <w:tab w:val="left" w:pos="540"/>
          <w:tab w:val="left" w:pos="1080"/>
          <w:tab w:val="left" w:pos="1620"/>
        </w:tabs>
      </w:pPr>
      <w:r>
        <w:t>Raise IVC’s regional profile through events, advertising</w:t>
      </w:r>
      <w:r w:rsidR="00172B85">
        <w:t xml:space="preserve">, social </w:t>
      </w:r>
      <w:proofErr w:type="gramStart"/>
      <w:r w:rsidR="00172B85">
        <w:t>media</w:t>
      </w:r>
      <w:proofErr w:type="gramEnd"/>
      <w:r w:rsidR="00172B85">
        <w:t xml:space="preserve"> </w:t>
      </w:r>
      <w:r>
        <w:t>and outreach</w:t>
      </w:r>
      <w:r w:rsidR="00172B85">
        <w:t>.</w:t>
      </w:r>
    </w:p>
    <w:p w14:paraId="603E2511" w14:textId="58E8911C" w:rsidR="003143B5" w:rsidRDefault="003143B5" w:rsidP="00172B85">
      <w:pPr>
        <w:numPr>
          <w:ilvl w:val="0"/>
          <w:numId w:val="18"/>
        </w:numPr>
        <w:tabs>
          <w:tab w:val="left" w:pos="540"/>
          <w:tab w:val="left" w:pos="1080"/>
          <w:tab w:val="left" w:pos="1620"/>
        </w:tabs>
      </w:pPr>
      <w:r>
        <w:t>Maintain clear, well organized records and provide reports to appropriate individuals</w:t>
      </w:r>
      <w:r w:rsidR="00172B85">
        <w:t xml:space="preserve"> a</w:t>
      </w:r>
      <w:r>
        <w:t>nd groups in a timely manner</w:t>
      </w:r>
      <w:r>
        <w:br/>
      </w:r>
    </w:p>
    <w:p w14:paraId="46781F87" w14:textId="77777777" w:rsidR="003143B5" w:rsidRDefault="003143B5" w:rsidP="003143B5">
      <w:pPr>
        <w:tabs>
          <w:tab w:val="left" w:pos="360"/>
          <w:tab w:val="left" w:pos="1080"/>
          <w:tab w:val="left" w:pos="1620"/>
        </w:tabs>
      </w:pPr>
    </w:p>
    <w:p w14:paraId="095E6B71" w14:textId="77777777" w:rsidR="003143B5" w:rsidRDefault="003143B5" w:rsidP="003143B5">
      <w:pPr>
        <w:tabs>
          <w:tab w:val="left" w:pos="360"/>
          <w:tab w:val="left" w:pos="1080"/>
          <w:tab w:val="left" w:pos="1620"/>
        </w:tabs>
        <w:rPr>
          <w:b/>
          <w:u w:val="single"/>
        </w:rPr>
      </w:pPr>
      <w:r>
        <w:br/>
      </w:r>
      <w:r>
        <w:rPr>
          <w:b/>
          <w:u w:val="single"/>
        </w:rPr>
        <w:t>Job Abilities, Knowledge &amp; Skills</w:t>
      </w:r>
    </w:p>
    <w:p w14:paraId="064C8906" w14:textId="5FE28700" w:rsidR="003143B5" w:rsidRDefault="003143B5" w:rsidP="003143B5">
      <w:pPr>
        <w:pStyle w:val="ListParagraph"/>
        <w:numPr>
          <w:ilvl w:val="0"/>
          <w:numId w:val="19"/>
        </w:numPr>
        <w:tabs>
          <w:tab w:val="left" w:pos="360"/>
          <w:tab w:val="left" w:pos="1080"/>
          <w:tab w:val="left" w:pos="1620"/>
        </w:tabs>
      </w:pPr>
      <w:r>
        <w:t xml:space="preserve">Ability to lead, plan, </w:t>
      </w:r>
      <w:r w:rsidR="003725E0">
        <w:t>and manage</w:t>
      </w:r>
      <w:r>
        <w:t xml:space="preserve"> all facets of a small, faith-based social ministry office and community, including fundraising to maintain a regional budget, </w:t>
      </w:r>
      <w:proofErr w:type="gramStart"/>
      <w:r>
        <w:t>in order to</w:t>
      </w:r>
      <w:proofErr w:type="gramEnd"/>
      <w:r>
        <w:t xml:space="preserve"> carry-out IVC’s mission.</w:t>
      </w:r>
      <w:r>
        <w:br/>
      </w:r>
    </w:p>
    <w:p w14:paraId="41315CC8" w14:textId="77777777" w:rsidR="003143B5" w:rsidRDefault="003143B5" w:rsidP="003143B5">
      <w:pPr>
        <w:pStyle w:val="ListParagraph"/>
        <w:numPr>
          <w:ilvl w:val="0"/>
          <w:numId w:val="19"/>
        </w:numPr>
        <w:tabs>
          <w:tab w:val="left" w:pos="360"/>
          <w:tab w:val="left" w:pos="1080"/>
          <w:tab w:val="left" w:pos="1620"/>
        </w:tabs>
      </w:pPr>
      <w:r>
        <w:t>Excellent leadership and interpersonal abilities.</w:t>
      </w:r>
      <w:r>
        <w:br/>
      </w:r>
    </w:p>
    <w:p w14:paraId="1DC147F0" w14:textId="77777777" w:rsidR="003143B5" w:rsidRDefault="003143B5" w:rsidP="003143B5">
      <w:pPr>
        <w:pStyle w:val="ListParagraph"/>
        <w:numPr>
          <w:ilvl w:val="0"/>
          <w:numId w:val="19"/>
        </w:numPr>
        <w:tabs>
          <w:tab w:val="left" w:pos="360"/>
          <w:tab w:val="left" w:pos="1080"/>
          <w:tab w:val="left" w:pos="1620"/>
        </w:tabs>
      </w:pPr>
      <w:r>
        <w:t>Ability to conduct individual meetings for the purpose of: (1) surfacing various interests connected to the IVC mission; (2) building relationships with volunteers and various potential leaders; and, (3) recruiting individuals to participate in the different aspects of the IVC mission.</w:t>
      </w:r>
      <w:r>
        <w:br/>
      </w:r>
    </w:p>
    <w:p w14:paraId="1AF18F84" w14:textId="15AA8FAB" w:rsidR="003143B5" w:rsidRDefault="003143B5" w:rsidP="003143B5">
      <w:pPr>
        <w:pStyle w:val="ListParagraph"/>
        <w:numPr>
          <w:ilvl w:val="0"/>
          <w:numId w:val="19"/>
        </w:numPr>
        <w:tabs>
          <w:tab w:val="left" w:pos="360"/>
          <w:tab w:val="left" w:pos="1080"/>
          <w:tab w:val="left" w:pos="1620"/>
        </w:tabs>
      </w:pPr>
      <w:r>
        <w:t xml:space="preserve">A clear understanding of and ability to articulate the connection between enriched adult spirituality and service for </w:t>
      </w:r>
      <w:r w:rsidR="003725E0">
        <w:t>those living in poverty.</w:t>
      </w:r>
    </w:p>
    <w:p w14:paraId="4B56412A" w14:textId="77777777" w:rsidR="003725E0" w:rsidRDefault="003725E0" w:rsidP="003725E0">
      <w:pPr>
        <w:pStyle w:val="ListParagraph"/>
        <w:tabs>
          <w:tab w:val="left" w:pos="360"/>
          <w:tab w:val="left" w:pos="1080"/>
          <w:tab w:val="left" w:pos="1620"/>
        </w:tabs>
      </w:pPr>
    </w:p>
    <w:p w14:paraId="2EF859C4" w14:textId="242E0CB7" w:rsidR="003725E0" w:rsidRDefault="003725E0" w:rsidP="003143B5">
      <w:pPr>
        <w:pStyle w:val="ListParagraph"/>
        <w:numPr>
          <w:ilvl w:val="0"/>
          <w:numId w:val="19"/>
        </w:numPr>
        <w:tabs>
          <w:tab w:val="left" w:pos="360"/>
          <w:tab w:val="left" w:pos="1080"/>
          <w:tab w:val="left" w:pos="1620"/>
        </w:tabs>
      </w:pPr>
      <w:r>
        <w:t>Ability to effectively present the IVC program and cost structure.</w:t>
      </w:r>
    </w:p>
    <w:p w14:paraId="0085330F" w14:textId="0D5239E8" w:rsidR="003725E0" w:rsidRDefault="003725E0" w:rsidP="003725E0">
      <w:pPr>
        <w:tabs>
          <w:tab w:val="left" w:pos="360"/>
          <w:tab w:val="left" w:pos="1080"/>
          <w:tab w:val="left" w:pos="1620"/>
        </w:tabs>
        <w:ind w:left="900"/>
      </w:pPr>
    </w:p>
    <w:p w14:paraId="4372118E" w14:textId="77777777" w:rsidR="003725E0" w:rsidRDefault="003725E0" w:rsidP="003725E0">
      <w:pPr>
        <w:tabs>
          <w:tab w:val="left" w:pos="360"/>
          <w:tab w:val="left" w:pos="1080"/>
          <w:tab w:val="left" w:pos="1620"/>
        </w:tabs>
      </w:pPr>
    </w:p>
    <w:p w14:paraId="401B7FD0" w14:textId="5B68664E" w:rsidR="003143B5" w:rsidRDefault="003143B5" w:rsidP="003143B5">
      <w:pPr>
        <w:pStyle w:val="ListParagraph"/>
        <w:numPr>
          <w:ilvl w:val="0"/>
          <w:numId w:val="19"/>
        </w:numPr>
        <w:tabs>
          <w:tab w:val="left" w:pos="360"/>
          <w:tab w:val="left" w:pos="1080"/>
          <w:tab w:val="left" w:pos="1620"/>
        </w:tabs>
      </w:pPr>
      <w:r>
        <w:t xml:space="preserve">Of paramount importance: effectively organizing, and working with, a local </w:t>
      </w:r>
      <w:r w:rsidR="003725E0">
        <w:t>r</w:t>
      </w:r>
      <w:r>
        <w:t xml:space="preserve">egional </w:t>
      </w:r>
      <w:r w:rsidR="003725E0">
        <w:t>a</w:t>
      </w:r>
      <w:r>
        <w:t xml:space="preserve">dvisory </w:t>
      </w:r>
      <w:r w:rsidR="003725E0">
        <w:t>c</w:t>
      </w:r>
      <w:r>
        <w:t>ouncil.</w:t>
      </w:r>
      <w:r>
        <w:br/>
      </w:r>
    </w:p>
    <w:p w14:paraId="7A0325A0" w14:textId="70356674" w:rsidR="003143B5" w:rsidRDefault="003725E0" w:rsidP="003143B5">
      <w:pPr>
        <w:pStyle w:val="ListParagraph"/>
        <w:numPr>
          <w:ilvl w:val="0"/>
          <w:numId w:val="19"/>
        </w:numPr>
        <w:tabs>
          <w:tab w:val="left" w:pos="360"/>
          <w:tab w:val="left" w:pos="1080"/>
          <w:tab w:val="left" w:pos="1620"/>
        </w:tabs>
      </w:pPr>
      <w:r>
        <w:t>W</w:t>
      </w:r>
      <w:r w:rsidR="003143B5">
        <w:t>orking knowledge of effective fundraising and the ability to organize and/or personally accomplish the region’s fundraising goals.</w:t>
      </w:r>
      <w:r w:rsidR="003143B5">
        <w:br/>
      </w:r>
    </w:p>
    <w:p w14:paraId="65C76DDF" w14:textId="77777777" w:rsidR="003143B5" w:rsidRDefault="003143B5" w:rsidP="003143B5">
      <w:pPr>
        <w:pStyle w:val="ListParagraph"/>
        <w:numPr>
          <w:ilvl w:val="0"/>
          <w:numId w:val="19"/>
        </w:numPr>
        <w:tabs>
          <w:tab w:val="left" w:pos="360"/>
          <w:tab w:val="left" w:pos="1080"/>
          <w:tab w:val="left" w:pos="1620"/>
        </w:tabs>
      </w:pPr>
      <w:r>
        <w:t xml:space="preserve">Working knowledge of Catholic Social Teaching, adult faith formation and Catholic Church diocesan structures.  </w:t>
      </w:r>
      <w:r>
        <w:br/>
      </w:r>
    </w:p>
    <w:p w14:paraId="2ECF02DE" w14:textId="77777777" w:rsidR="003143B5" w:rsidRDefault="003143B5" w:rsidP="003143B5">
      <w:pPr>
        <w:pStyle w:val="ListParagraph"/>
        <w:numPr>
          <w:ilvl w:val="0"/>
          <w:numId w:val="19"/>
        </w:numPr>
        <w:tabs>
          <w:tab w:val="left" w:pos="360"/>
          <w:tab w:val="left" w:pos="1080"/>
          <w:tab w:val="left" w:pos="1620"/>
        </w:tabs>
      </w:pPr>
      <w:r>
        <w:t>Effective communication skills, both written and verbal.</w:t>
      </w:r>
    </w:p>
    <w:p w14:paraId="56ADC5FB" w14:textId="77777777" w:rsidR="003143B5" w:rsidRDefault="003143B5" w:rsidP="003143B5">
      <w:pPr>
        <w:tabs>
          <w:tab w:val="left" w:pos="360"/>
          <w:tab w:val="left" w:pos="1080"/>
          <w:tab w:val="left" w:pos="1620"/>
        </w:tabs>
      </w:pPr>
    </w:p>
    <w:p w14:paraId="63910506" w14:textId="77777777" w:rsidR="003143B5" w:rsidRDefault="003143B5" w:rsidP="003143B5">
      <w:pPr>
        <w:tabs>
          <w:tab w:val="left" w:pos="360"/>
          <w:tab w:val="left" w:pos="1080"/>
          <w:tab w:val="left" w:pos="1620"/>
        </w:tabs>
        <w:rPr>
          <w:b/>
          <w:u w:val="single"/>
        </w:rPr>
      </w:pPr>
      <w:r>
        <w:rPr>
          <w:b/>
          <w:u w:val="single"/>
        </w:rPr>
        <w:t>Education &amp; Experience</w:t>
      </w:r>
    </w:p>
    <w:p w14:paraId="4D7AA506" w14:textId="77777777" w:rsidR="003143B5" w:rsidRDefault="003143B5" w:rsidP="003143B5">
      <w:pPr>
        <w:tabs>
          <w:tab w:val="left" w:pos="360"/>
          <w:tab w:val="left" w:pos="1080"/>
          <w:tab w:val="left" w:pos="1620"/>
        </w:tabs>
      </w:pPr>
    </w:p>
    <w:p w14:paraId="7519BBF5" w14:textId="77777777" w:rsidR="003143B5" w:rsidRDefault="003143B5" w:rsidP="003143B5">
      <w:pPr>
        <w:pStyle w:val="ListParagraph"/>
        <w:numPr>
          <w:ilvl w:val="0"/>
          <w:numId w:val="20"/>
        </w:numPr>
        <w:tabs>
          <w:tab w:val="left" w:pos="360"/>
          <w:tab w:val="left" w:pos="1080"/>
          <w:tab w:val="left" w:pos="1620"/>
        </w:tabs>
      </w:pPr>
      <w:r>
        <w:t>Bachelor’s degree required, in a related field; Masters helpful.</w:t>
      </w:r>
    </w:p>
    <w:p w14:paraId="774C8B9B" w14:textId="77777777" w:rsidR="003143B5" w:rsidRDefault="003143B5" w:rsidP="003143B5">
      <w:pPr>
        <w:pStyle w:val="ListParagraph"/>
        <w:numPr>
          <w:ilvl w:val="0"/>
          <w:numId w:val="20"/>
        </w:numPr>
        <w:tabs>
          <w:tab w:val="left" w:pos="360"/>
          <w:tab w:val="left" w:pos="1080"/>
          <w:tab w:val="left" w:pos="1620"/>
        </w:tabs>
      </w:pPr>
      <w:r>
        <w:t>Working knowledge of Ignatian Spirituality very helpful.</w:t>
      </w:r>
    </w:p>
    <w:p w14:paraId="2712FC4E" w14:textId="77777777" w:rsidR="003725E0" w:rsidRDefault="003143B5" w:rsidP="003143B5">
      <w:pPr>
        <w:pStyle w:val="ListParagraph"/>
        <w:numPr>
          <w:ilvl w:val="0"/>
          <w:numId w:val="20"/>
        </w:numPr>
        <w:tabs>
          <w:tab w:val="left" w:pos="360"/>
          <w:tab w:val="left" w:pos="1080"/>
          <w:tab w:val="left" w:pos="1620"/>
        </w:tabs>
      </w:pPr>
      <w:r>
        <w:t xml:space="preserve">Proven organization and administrative office management abilities, including technical proficiency </w:t>
      </w:r>
      <w:r w:rsidR="003725E0">
        <w:t xml:space="preserve">in:  </w:t>
      </w:r>
    </w:p>
    <w:p w14:paraId="4E949ED6" w14:textId="69084082" w:rsidR="003143B5" w:rsidRDefault="003725E0" w:rsidP="003725E0">
      <w:pPr>
        <w:pStyle w:val="ListParagraph"/>
        <w:numPr>
          <w:ilvl w:val="1"/>
          <w:numId w:val="20"/>
        </w:numPr>
        <w:tabs>
          <w:tab w:val="left" w:pos="360"/>
          <w:tab w:val="left" w:pos="1080"/>
          <w:tab w:val="left" w:pos="1620"/>
        </w:tabs>
      </w:pPr>
      <w:r>
        <w:lastRenderedPageBreak/>
        <w:t>Microsoft Excel</w:t>
      </w:r>
    </w:p>
    <w:p w14:paraId="7C9FB14F" w14:textId="4C6F49BC" w:rsidR="003725E0" w:rsidRDefault="003725E0" w:rsidP="003725E0">
      <w:pPr>
        <w:pStyle w:val="ListParagraph"/>
        <w:numPr>
          <w:ilvl w:val="1"/>
          <w:numId w:val="20"/>
        </w:numPr>
        <w:tabs>
          <w:tab w:val="left" w:pos="360"/>
          <w:tab w:val="left" w:pos="1080"/>
          <w:tab w:val="left" w:pos="1620"/>
        </w:tabs>
      </w:pPr>
      <w:r>
        <w:t>Microsoft Word</w:t>
      </w:r>
    </w:p>
    <w:p w14:paraId="646CA249" w14:textId="7FE11D6C" w:rsidR="003725E0" w:rsidRDefault="003725E0" w:rsidP="003725E0">
      <w:pPr>
        <w:pStyle w:val="ListParagraph"/>
        <w:numPr>
          <w:ilvl w:val="1"/>
          <w:numId w:val="20"/>
        </w:numPr>
        <w:tabs>
          <w:tab w:val="left" w:pos="360"/>
          <w:tab w:val="left" w:pos="1080"/>
          <w:tab w:val="left" w:pos="1620"/>
        </w:tabs>
      </w:pPr>
      <w:r>
        <w:t>Microsoft Outlook</w:t>
      </w:r>
    </w:p>
    <w:p w14:paraId="7A32B3DD" w14:textId="0D7A1319" w:rsidR="003725E0" w:rsidRDefault="003725E0" w:rsidP="003725E0">
      <w:pPr>
        <w:pStyle w:val="ListParagraph"/>
        <w:numPr>
          <w:ilvl w:val="1"/>
          <w:numId w:val="20"/>
        </w:numPr>
        <w:tabs>
          <w:tab w:val="left" w:pos="360"/>
          <w:tab w:val="left" w:pos="1080"/>
          <w:tab w:val="left" w:pos="1620"/>
        </w:tabs>
      </w:pPr>
      <w:r>
        <w:t>It is helpful to have familiarity with:</w:t>
      </w:r>
    </w:p>
    <w:p w14:paraId="1F3B537E" w14:textId="75D0E4B3" w:rsidR="003725E0" w:rsidRDefault="003725E0" w:rsidP="003725E0">
      <w:pPr>
        <w:pStyle w:val="ListParagraph"/>
        <w:numPr>
          <w:ilvl w:val="2"/>
          <w:numId w:val="20"/>
        </w:numPr>
        <w:tabs>
          <w:tab w:val="left" w:pos="360"/>
          <w:tab w:val="left" w:pos="1080"/>
          <w:tab w:val="left" w:pos="1620"/>
        </w:tabs>
      </w:pPr>
      <w:r>
        <w:t>Google Documents</w:t>
      </w:r>
    </w:p>
    <w:p w14:paraId="69E296BE" w14:textId="2F323967" w:rsidR="003725E0" w:rsidRDefault="003725E0" w:rsidP="003725E0">
      <w:pPr>
        <w:pStyle w:val="ListParagraph"/>
        <w:numPr>
          <w:ilvl w:val="2"/>
          <w:numId w:val="20"/>
        </w:numPr>
        <w:tabs>
          <w:tab w:val="left" w:pos="360"/>
          <w:tab w:val="left" w:pos="1080"/>
          <w:tab w:val="left" w:pos="1620"/>
        </w:tabs>
      </w:pPr>
      <w:r>
        <w:t>Database management</w:t>
      </w:r>
    </w:p>
    <w:p w14:paraId="34D0EED3" w14:textId="6880BC49" w:rsidR="003725E0" w:rsidRDefault="003725E0" w:rsidP="003725E0">
      <w:pPr>
        <w:pStyle w:val="ListParagraph"/>
        <w:numPr>
          <w:ilvl w:val="2"/>
          <w:numId w:val="20"/>
        </w:numPr>
        <w:tabs>
          <w:tab w:val="left" w:pos="360"/>
          <w:tab w:val="left" w:pos="1080"/>
          <w:tab w:val="left" w:pos="1620"/>
        </w:tabs>
      </w:pPr>
      <w:r>
        <w:t>MailChimp</w:t>
      </w:r>
    </w:p>
    <w:p w14:paraId="173E4F15" w14:textId="7D2CA5C0" w:rsidR="003725E0" w:rsidRDefault="003725E0" w:rsidP="003725E0">
      <w:pPr>
        <w:pStyle w:val="ListParagraph"/>
        <w:numPr>
          <w:ilvl w:val="1"/>
          <w:numId w:val="20"/>
        </w:numPr>
        <w:tabs>
          <w:tab w:val="left" w:pos="360"/>
          <w:tab w:val="left" w:pos="1080"/>
          <w:tab w:val="left" w:pos="1620"/>
        </w:tabs>
      </w:pPr>
      <w:r>
        <w:t>It is helpful to have experience with Social Media tools such as:</w:t>
      </w:r>
    </w:p>
    <w:p w14:paraId="68BC2476" w14:textId="1AF59052" w:rsidR="003725E0" w:rsidRDefault="007A060E" w:rsidP="003725E0">
      <w:pPr>
        <w:pStyle w:val="ListParagraph"/>
        <w:numPr>
          <w:ilvl w:val="2"/>
          <w:numId w:val="20"/>
        </w:numPr>
        <w:tabs>
          <w:tab w:val="left" w:pos="360"/>
          <w:tab w:val="left" w:pos="1080"/>
          <w:tab w:val="left" w:pos="1620"/>
        </w:tabs>
      </w:pPr>
      <w:r>
        <w:t>WordPress</w:t>
      </w:r>
    </w:p>
    <w:p w14:paraId="062138E4" w14:textId="390CF91C" w:rsidR="003725E0" w:rsidRDefault="003725E0" w:rsidP="003725E0">
      <w:pPr>
        <w:pStyle w:val="ListParagraph"/>
        <w:numPr>
          <w:ilvl w:val="2"/>
          <w:numId w:val="20"/>
        </w:numPr>
        <w:tabs>
          <w:tab w:val="left" w:pos="360"/>
          <w:tab w:val="left" w:pos="1080"/>
          <w:tab w:val="left" w:pos="1620"/>
        </w:tabs>
      </w:pPr>
      <w:r>
        <w:t>Facebook</w:t>
      </w:r>
    </w:p>
    <w:p w14:paraId="6178C4BF" w14:textId="376797D0" w:rsidR="003725E0" w:rsidRDefault="003725E0" w:rsidP="003725E0">
      <w:pPr>
        <w:pStyle w:val="ListParagraph"/>
        <w:tabs>
          <w:tab w:val="left" w:pos="360"/>
          <w:tab w:val="left" w:pos="1080"/>
          <w:tab w:val="left" w:pos="1620"/>
        </w:tabs>
      </w:pPr>
    </w:p>
    <w:p w14:paraId="369E5661" w14:textId="1982EAF6" w:rsidR="003143B5" w:rsidRDefault="003143B5" w:rsidP="003143B5">
      <w:pPr>
        <w:pStyle w:val="ListParagraph"/>
        <w:numPr>
          <w:ilvl w:val="0"/>
          <w:numId w:val="20"/>
        </w:numPr>
        <w:tabs>
          <w:tab w:val="left" w:pos="360"/>
          <w:tab w:val="left" w:pos="1080"/>
          <w:tab w:val="left" w:pos="1620"/>
        </w:tabs>
      </w:pPr>
      <w:r>
        <w:t>Organizing and managing effective fundraising.  Direct fundraising experience a plus.</w:t>
      </w:r>
      <w:r w:rsidR="003725E0">
        <w:t xml:space="preserve">  IVC receives funding through</w:t>
      </w:r>
      <w:r w:rsidR="007A060E">
        <w:t>:</w:t>
      </w:r>
    </w:p>
    <w:p w14:paraId="4E7C923E" w14:textId="7055D4B1" w:rsidR="007A060E" w:rsidRDefault="007A060E" w:rsidP="007A060E">
      <w:pPr>
        <w:pStyle w:val="ListParagraph"/>
        <w:numPr>
          <w:ilvl w:val="1"/>
          <w:numId w:val="20"/>
        </w:numPr>
        <w:tabs>
          <w:tab w:val="left" w:pos="360"/>
          <w:tab w:val="left" w:pos="1080"/>
          <w:tab w:val="left" w:pos="1620"/>
        </w:tabs>
      </w:pPr>
      <w:r>
        <w:t>Grants and foundations.</w:t>
      </w:r>
    </w:p>
    <w:p w14:paraId="0E6C2C82" w14:textId="54272701" w:rsidR="007A060E" w:rsidRDefault="007A060E" w:rsidP="007A060E">
      <w:pPr>
        <w:pStyle w:val="ListParagraph"/>
        <w:numPr>
          <w:ilvl w:val="1"/>
          <w:numId w:val="20"/>
        </w:numPr>
        <w:tabs>
          <w:tab w:val="left" w:pos="360"/>
          <w:tab w:val="left" w:pos="1080"/>
          <w:tab w:val="left" w:pos="1620"/>
        </w:tabs>
      </w:pPr>
      <w:r>
        <w:t>Events</w:t>
      </w:r>
    </w:p>
    <w:p w14:paraId="7D10298D" w14:textId="3FCEC527" w:rsidR="007A060E" w:rsidRDefault="007A060E" w:rsidP="007A060E">
      <w:pPr>
        <w:pStyle w:val="ListParagraph"/>
        <w:numPr>
          <w:ilvl w:val="1"/>
          <w:numId w:val="20"/>
        </w:numPr>
        <w:tabs>
          <w:tab w:val="left" w:pos="360"/>
          <w:tab w:val="left" w:pos="1080"/>
          <w:tab w:val="left" w:pos="1620"/>
        </w:tabs>
      </w:pPr>
      <w:r>
        <w:t>Mailed appeals.</w:t>
      </w:r>
    </w:p>
    <w:p w14:paraId="0475FFDE" w14:textId="27CD89E8" w:rsidR="007A060E" w:rsidRDefault="007A060E" w:rsidP="007A060E">
      <w:pPr>
        <w:pStyle w:val="ListParagraph"/>
        <w:numPr>
          <w:ilvl w:val="1"/>
          <w:numId w:val="20"/>
        </w:numPr>
        <w:tabs>
          <w:tab w:val="left" w:pos="360"/>
          <w:tab w:val="left" w:pos="1080"/>
          <w:tab w:val="left" w:pos="1620"/>
        </w:tabs>
      </w:pPr>
      <w:r>
        <w:t>Donors</w:t>
      </w:r>
    </w:p>
    <w:p w14:paraId="133049A6" w14:textId="17A1B1C3" w:rsidR="007A060E" w:rsidRDefault="007A060E" w:rsidP="007A060E">
      <w:pPr>
        <w:tabs>
          <w:tab w:val="left" w:pos="360"/>
          <w:tab w:val="left" w:pos="1080"/>
          <w:tab w:val="left" w:pos="1620"/>
        </w:tabs>
      </w:pPr>
    </w:p>
    <w:p w14:paraId="312D3618" w14:textId="2E810FA9" w:rsidR="007A060E" w:rsidRDefault="007A060E" w:rsidP="007A060E">
      <w:pPr>
        <w:tabs>
          <w:tab w:val="left" w:pos="360"/>
          <w:tab w:val="left" w:pos="1080"/>
          <w:tab w:val="left" w:pos="1620"/>
        </w:tabs>
      </w:pPr>
    </w:p>
    <w:p w14:paraId="2842912D" w14:textId="1CC82977" w:rsidR="007A060E" w:rsidRDefault="007A060E" w:rsidP="007A060E">
      <w:pPr>
        <w:tabs>
          <w:tab w:val="left" w:pos="360"/>
          <w:tab w:val="left" w:pos="1080"/>
          <w:tab w:val="left" w:pos="1620"/>
        </w:tabs>
      </w:pPr>
    </w:p>
    <w:p w14:paraId="45EB83F6" w14:textId="70748048" w:rsidR="007A060E" w:rsidRDefault="007A060E" w:rsidP="007A060E">
      <w:pPr>
        <w:tabs>
          <w:tab w:val="left" w:pos="360"/>
          <w:tab w:val="left" w:pos="1080"/>
          <w:tab w:val="left" w:pos="1620"/>
        </w:tabs>
      </w:pPr>
      <w:r>
        <w:t>Questions about this position may be directed to:</w:t>
      </w:r>
    </w:p>
    <w:p w14:paraId="406A3DC5" w14:textId="3ECED4CF" w:rsidR="007A060E" w:rsidRDefault="007A060E" w:rsidP="007A060E">
      <w:pPr>
        <w:tabs>
          <w:tab w:val="left" w:pos="360"/>
          <w:tab w:val="left" w:pos="1080"/>
          <w:tab w:val="left" w:pos="1620"/>
        </w:tabs>
      </w:pPr>
      <w:r>
        <w:t>Becky Ehrman</w:t>
      </w:r>
    </w:p>
    <w:p w14:paraId="1FC6D794" w14:textId="356E2B7C" w:rsidR="007A060E" w:rsidRDefault="007A060E" w:rsidP="007A060E">
      <w:pPr>
        <w:tabs>
          <w:tab w:val="left" w:pos="360"/>
          <w:tab w:val="left" w:pos="1080"/>
          <w:tab w:val="left" w:pos="1620"/>
        </w:tabs>
      </w:pPr>
      <w:r>
        <w:t>VP Programs and Region Development</w:t>
      </w:r>
    </w:p>
    <w:p w14:paraId="0DCE5F2D" w14:textId="76B312BB" w:rsidR="007A060E" w:rsidRDefault="007A060E" w:rsidP="007A060E">
      <w:pPr>
        <w:tabs>
          <w:tab w:val="left" w:pos="360"/>
          <w:tab w:val="left" w:pos="1080"/>
          <w:tab w:val="left" w:pos="1620"/>
        </w:tabs>
      </w:pPr>
      <w:r>
        <w:t>Ignatian Volunteer Corps</w:t>
      </w:r>
    </w:p>
    <w:p w14:paraId="634D7CA2" w14:textId="28D0C7F3" w:rsidR="007A060E" w:rsidRDefault="007A060E" w:rsidP="007A060E">
      <w:pPr>
        <w:tabs>
          <w:tab w:val="left" w:pos="360"/>
          <w:tab w:val="left" w:pos="1080"/>
          <w:tab w:val="left" w:pos="1620"/>
        </w:tabs>
      </w:pPr>
      <w:hyperlink r:id="rId7" w:history="1">
        <w:r w:rsidRPr="00BD4D34">
          <w:rPr>
            <w:rStyle w:val="Hyperlink"/>
          </w:rPr>
          <w:t>behrman@ivcusa.org</w:t>
        </w:r>
      </w:hyperlink>
      <w:r>
        <w:t xml:space="preserve"> </w:t>
      </w:r>
    </w:p>
    <w:p w14:paraId="7F7570AB" w14:textId="7DB57B38" w:rsidR="007A060E" w:rsidRDefault="007A060E" w:rsidP="007A060E">
      <w:pPr>
        <w:pStyle w:val="ListParagraph"/>
        <w:tabs>
          <w:tab w:val="left" w:pos="360"/>
          <w:tab w:val="left" w:pos="1080"/>
          <w:tab w:val="left" w:pos="1620"/>
        </w:tabs>
        <w:ind w:left="1440"/>
      </w:pPr>
    </w:p>
    <w:p w14:paraId="732314DD" w14:textId="6C937231" w:rsidR="003143B5" w:rsidRDefault="007A060E" w:rsidP="00540094">
      <w:pPr>
        <w:tabs>
          <w:tab w:val="left" w:pos="540"/>
          <w:tab w:val="left" w:pos="1080"/>
          <w:tab w:val="left" w:pos="1620"/>
        </w:tabs>
        <w:jc w:val="center"/>
        <w:rPr>
          <w:b/>
          <w:sz w:val="28"/>
          <w:szCs w:val="28"/>
          <w:u w:val="single"/>
        </w:rPr>
      </w:pPr>
      <w:r>
        <w:rPr>
          <w:noProof/>
        </w:rPr>
        <w:drawing>
          <wp:anchor distT="0" distB="0" distL="114300" distR="114300" simplePos="0" relativeHeight="251658240" behindDoc="0" locked="0" layoutInCell="1" allowOverlap="1" wp14:anchorId="0C8904D3" wp14:editId="63D43C2E">
            <wp:simplePos x="1943100" y="6772275"/>
            <wp:positionH relativeFrom="margin">
              <wp:align>center</wp:align>
            </wp:positionH>
            <wp:positionV relativeFrom="margin">
              <wp:align>bottom</wp:align>
            </wp:positionV>
            <wp:extent cx="3162300" cy="169926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1699260"/>
                    </a:xfrm>
                    <a:prstGeom prst="rect">
                      <a:avLst/>
                    </a:prstGeom>
                  </pic:spPr>
                </pic:pic>
              </a:graphicData>
            </a:graphic>
          </wp:anchor>
        </w:drawing>
      </w:r>
    </w:p>
    <w:sectPr w:rsidR="003143B5" w:rsidSect="000336C4">
      <w:headerReference w:type="default" r:id="rId9"/>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AC02D" w14:textId="77777777" w:rsidR="00597CA8" w:rsidRDefault="00597CA8">
      <w:r>
        <w:separator/>
      </w:r>
    </w:p>
  </w:endnote>
  <w:endnote w:type="continuationSeparator" w:id="0">
    <w:p w14:paraId="42C83E79" w14:textId="77777777" w:rsidR="00597CA8" w:rsidRDefault="005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1DA11" w14:textId="77777777" w:rsidR="00597CA8" w:rsidRDefault="00597CA8">
      <w:r>
        <w:separator/>
      </w:r>
    </w:p>
  </w:footnote>
  <w:footnote w:type="continuationSeparator" w:id="0">
    <w:p w14:paraId="4D0583F9" w14:textId="77777777" w:rsidR="00597CA8" w:rsidRDefault="0059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B789" w14:textId="58627343" w:rsidR="0096432D" w:rsidRDefault="0096432D">
    <w:pPr>
      <w:pStyle w:val="Header"/>
    </w:pPr>
    <w:r>
      <w:rPr>
        <w:noProof/>
      </w:rPr>
      <w:drawing>
        <wp:inline distT="0" distB="0" distL="0" distR="0" wp14:anchorId="53ECA662" wp14:editId="34B62EA2">
          <wp:extent cx="1209675" cy="80443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5869" cy="808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C36"/>
    <w:multiLevelType w:val="hybridMultilevel"/>
    <w:tmpl w:val="9CCA887A"/>
    <w:lvl w:ilvl="0" w:tplc="1F4C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476A"/>
    <w:multiLevelType w:val="hybridMultilevel"/>
    <w:tmpl w:val="E2F67FC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12D6D1F"/>
    <w:multiLevelType w:val="hybridMultilevel"/>
    <w:tmpl w:val="211233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32425237"/>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375031EE"/>
    <w:multiLevelType w:val="singleLevel"/>
    <w:tmpl w:val="8B62D2A4"/>
    <w:lvl w:ilvl="0">
      <w:start w:val="1"/>
      <w:numFmt w:val="decimal"/>
      <w:lvlText w:val="%1."/>
      <w:lvlJc w:val="left"/>
      <w:pPr>
        <w:tabs>
          <w:tab w:val="num" w:pos="900"/>
        </w:tabs>
        <w:ind w:left="900" w:hanging="360"/>
      </w:pPr>
      <w:rPr>
        <w:rFonts w:hint="default"/>
      </w:rPr>
    </w:lvl>
  </w:abstractNum>
  <w:abstractNum w:abstractNumId="5" w15:restartNumberingAfterBreak="0">
    <w:nsid w:val="3F3F1110"/>
    <w:multiLevelType w:val="hybridMultilevel"/>
    <w:tmpl w:val="9A66AD36"/>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0361652"/>
    <w:multiLevelType w:val="hybridMultilevel"/>
    <w:tmpl w:val="D78EE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548C6"/>
    <w:multiLevelType w:val="hybridMultilevel"/>
    <w:tmpl w:val="09E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63552"/>
    <w:multiLevelType w:val="hybridMultilevel"/>
    <w:tmpl w:val="7C34324E"/>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8301FF9"/>
    <w:multiLevelType w:val="singleLevel"/>
    <w:tmpl w:val="88408A88"/>
    <w:lvl w:ilvl="0">
      <w:start w:val="1"/>
      <w:numFmt w:val="decimal"/>
      <w:lvlText w:val="%1."/>
      <w:lvlJc w:val="left"/>
      <w:pPr>
        <w:tabs>
          <w:tab w:val="num" w:pos="900"/>
        </w:tabs>
        <w:ind w:left="900" w:hanging="360"/>
      </w:pPr>
      <w:rPr>
        <w:rFonts w:hint="default"/>
      </w:rPr>
    </w:lvl>
  </w:abstractNum>
  <w:abstractNum w:abstractNumId="10" w15:restartNumberingAfterBreak="0">
    <w:nsid w:val="58B27CCE"/>
    <w:multiLevelType w:val="hybridMultilevel"/>
    <w:tmpl w:val="85CC41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AB76CD9"/>
    <w:multiLevelType w:val="singleLevel"/>
    <w:tmpl w:val="2A22B7EE"/>
    <w:lvl w:ilvl="0">
      <w:start w:val="1"/>
      <w:numFmt w:val="decimal"/>
      <w:lvlText w:val="%1."/>
      <w:lvlJc w:val="left"/>
      <w:pPr>
        <w:tabs>
          <w:tab w:val="num" w:pos="2430"/>
        </w:tabs>
        <w:ind w:left="2430" w:hanging="360"/>
      </w:pPr>
      <w:rPr>
        <w:rFonts w:hint="default"/>
      </w:rPr>
    </w:lvl>
  </w:abstractNum>
  <w:abstractNum w:abstractNumId="12" w15:restartNumberingAfterBreak="0">
    <w:nsid w:val="60C648C8"/>
    <w:multiLevelType w:val="hybridMultilevel"/>
    <w:tmpl w:val="533E0338"/>
    <w:lvl w:ilvl="0" w:tplc="C756B05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F6198"/>
    <w:multiLevelType w:val="hybridMultilevel"/>
    <w:tmpl w:val="A54C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037C7"/>
    <w:multiLevelType w:val="hybridMultilevel"/>
    <w:tmpl w:val="F6B072D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E5A173F"/>
    <w:multiLevelType w:val="hybridMultilevel"/>
    <w:tmpl w:val="1CBA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2"/>
  </w:num>
  <w:num w:numId="6">
    <w:abstractNumId w:val="1"/>
  </w:num>
  <w:num w:numId="7">
    <w:abstractNumId w:val="0"/>
  </w:num>
  <w:num w:numId="8">
    <w:abstractNumId w:val="5"/>
  </w:num>
  <w:num w:numId="9">
    <w:abstractNumId w:val="8"/>
  </w:num>
  <w:num w:numId="10">
    <w:abstractNumId w:val="10"/>
  </w:num>
  <w:num w:numId="11">
    <w:abstractNumId w:val="15"/>
  </w:num>
  <w:num w:numId="12">
    <w:abstractNumId w:val="13"/>
  </w:num>
  <w:num w:numId="13">
    <w:abstractNumId w:val="6"/>
  </w:num>
  <w:num w:numId="14">
    <w:abstractNumId w:val="12"/>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35"/>
    <w:rsid w:val="00002C1D"/>
    <w:rsid w:val="00112C23"/>
    <w:rsid w:val="0011706D"/>
    <w:rsid w:val="00172B85"/>
    <w:rsid w:val="001E2E78"/>
    <w:rsid w:val="001F1799"/>
    <w:rsid w:val="00222472"/>
    <w:rsid w:val="00226568"/>
    <w:rsid w:val="00270E41"/>
    <w:rsid w:val="002A7FA4"/>
    <w:rsid w:val="003070ED"/>
    <w:rsid w:val="003143B5"/>
    <w:rsid w:val="003725E0"/>
    <w:rsid w:val="003A0F72"/>
    <w:rsid w:val="003C0631"/>
    <w:rsid w:val="003C7AE0"/>
    <w:rsid w:val="003D57C9"/>
    <w:rsid w:val="0040117F"/>
    <w:rsid w:val="00403A66"/>
    <w:rsid w:val="00444EF7"/>
    <w:rsid w:val="00470F3F"/>
    <w:rsid w:val="004818BF"/>
    <w:rsid w:val="005208FB"/>
    <w:rsid w:val="00540094"/>
    <w:rsid w:val="005853B8"/>
    <w:rsid w:val="00597CA8"/>
    <w:rsid w:val="005D18CD"/>
    <w:rsid w:val="00642173"/>
    <w:rsid w:val="00667972"/>
    <w:rsid w:val="006917FF"/>
    <w:rsid w:val="0070031B"/>
    <w:rsid w:val="007A060E"/>
    <w:rsid w:val="007E4F61"/>
    <w:rsid w:val="00806CC9"/>
    <w:rsid w:val="008101B2"/>
    <w:rsid w:val="00853C93"/>
    <w:rsid w:val="008C3BF6"/>
    <w:rsid w:val="0096432D"/>
    <w:rsid w:val="00966CA7"/>
    <w:rsid w:val="009745C0"/>
    <w:rsid w:val="009842CE"/>
    <w:rsid w:val="00993D45"/>
    <w:rsid w:val="00A36F62"/>
    <w:rsid w:val="00AB0435"/>
    <w:rsid w:val="00AC74CA"/>
    <w:rsid w:val="00B70385"/>
    <w:rsid w:val="00B864C0"/>
    <w:rsid w:val="00BB02E4"/>
    <w:rsid w:val="00BD76F4"/>
    <w:rsid w:val="00C45E2C"/>
    <w:rsid w:val="00CA1E3A"/>
    <w:rsid w:val="00D15FEB"/>
    <w:rsid w:val="00D41811"/>
    <w:rsid w:val="00D42811"/>
    <w:rsid w:val="00E228BE"/>
    <w:rsid w:val="00E4531B"/>
    <w:rsid w:val="00E92D4D"/>
    <w:rsid w:val="00EE0EED"/>
    <w:rsid w:val="00EE41AF"/>
    <w:rsid w:val="00EE638E"/>
    <w:rsid w:val="00EF4F95"/>
    <w:rsid w:val="00F21F12"/>
    <w:rsid w:val="00FA42F9"/>
    <w:rsid w:val="00FA68D3"/>
    <w:rsid w:val="00FE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D827"/>
  <w15:docId w15:val="{3EE935D4-74EB-464C-8FAE-3F89A21D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3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35"/>
    <w:pPr>
      <w:ind w:left="720"/>
      <w:contextualSpacing/>
    </w:pPr>
  </w:style>
  <w:style w:type="paragraph" w:styleId="Footer">
    <w:name w:val="footer"/>
    <w:basedOn w:val="Normal"/>
    <w:link w:val="FooterChar"/>
    <w:uiPriority w:val="99"/>
    <w:rsid w:val="00AB0435"/>
    <w:pPr>
      <w:tabs>
        <w:tab w:val="center" w:pos="4680"/>
        <w:tab w:val="right" w:pos="9360"/>
      </w:tabs>
    </w:pPr>
  </w:style>
  <w:style w:type="character" w:customStyle="1" w:styleId="FooterChar">
    <w:name w:val="Footer Char"/>
    <w:basedOn w:val="DefaultParagraphFont"/>
    <w:link w:val="Footer"/>
    <w:uiPriority w:val="99"/>
    <w:rsid w:val="00AB0435"/>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EE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38E"/>
    <w:rPr>
      <w:rFonts w:ascii="Segoe UI" w:eastAsia="Times New Roman" w:hAnsi="Segoe UI" w:cs="Segoe UI"/>
      <w:sz w:val="18"/>
      <w:szCs w:val="18"/>
    </w:rPr>
  </w:style>
  <w:style w:type="paragraph" w:styleId="Header">
    <w:name w:val="header"/>
    <w:basedOn w:val="Normal"/>
    <w:link w:val="HeaderChar"/>
    <w:uiPriority w:val="99"/>
    <w:unhideWhenUsed/>
    <w:rsid w:val="0096432D"/>
    <w:pPr>
      <w:tabs>
        <w:tab w:val="center" w:pos="4680"/>
        <w:tab w:val="right" w:pos="9360"/>
      </w:tabs>
    </w:pPr>
  </w:style>
  <w:style w:type="character" w:customStyle="1" w:styleId="HeaderChar">
    <w:name w:val="Header Char"/>
    <w:basedOn w:val="DefaultParagraphFont"/>
    <w:link w:val="Header"/>
    <w:uiPriority w:val="99"/>
    <w:rsid w:val="0096432D"/>
    <w:rPr>
      <w:rFonts w:ascii="Book Antiqua" w:eastAsia="Times New Roman" w:hAnsi="Book Antiqua" w:cs="Times New Roman"/>
      <w:sz w:val="24"/>
      <w:szCs w:val="24"/>
    </w:rPr>
  </w:style>
  <w:style w:type="character" w:styleId="Hyperlink">
    <w:name w:val="Hyperlink"/>
    <w:basedOn w:val="DefaultParagraphFont"/>
    <w:uiPriority w:val="99"/>
    <w:unhideWhenUsed/>
    <w:rsid w:val="007A060E"/>
    <w:rPr>
      <w:color w:val="0000FF" w:themeColor="hyperlink"/>
      <w:u w:val="single"/>
    </w:rPr>
  </w:style>
  <w:style w:type="character" w:styleId="UnresolvedMention">
    <w:name w:val="Unresolved Mention"/>
    <w:basedOn w:val="DefaultParagraphFont"/>
    <w:uiPriority w:val="99"/>
    <w:semiHidden/>
    <w:unhideWhenUsed/>
    <w:rsid w:val="007A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hrman@iv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Becky Ehrman</cp:lastModifiedBy>
  <cp:revision>2</cp:revision>
  <cp:lastPrinted>2019-02-18T23:08:00Z</cp:lastPrinted>
  <dcterms:created xsi:type="dcterms:W3CDTF">2021-03-11T20:56:00Z</dcterms:created>
  <dcterms:modified xsi:type="dcterms:W3CDTF">2021-03-11T20:56:00Z</dcterms:modified>
</cp:coreProperties>
</file>